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1" w:rsidRPr="007659A1" w:rsidRDefault="00193B71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193B71" w:rsidRPr="007659A1" w:rsidRDefault="00193B71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6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13</w:t>
      </w:r>
      <w:r w:rsidRPr="007659A1">
        <w:rPr>
          <w:rStyle w:val="FontStyle17"/>
          <w:sz w:val="28"/>
          <w:szCs w:val="28"/>
        </w:rPr>
        <w:t>.09.2019 г.</w:t>
      </w:r>
    </w:p>
    <w:p w:rsidR="00193B71" w:rsidRPr="007659A1" w:rsidRDefault="00193B71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193B71" w:rsidRPr="009F2175" w:rsidRDefault="00193B71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13</w:t>
      </w:r>
      <w:r w:rsidRPr="009F2175">
        <w:rPr>
          <w:rStyle w:val="FontStyle17"/>
          <w:sz w:val="24"/>
          <w:szCs w:val="24"/>
        </w:rPr>
        <w:t>.09.2019 г. от 1</w:t>
      </w:r>
      <w:r>
        <w:rPr>
          <w:rStyle w:val="FontStyle17"/>
          <w:sz w:val="24"/>
          <w:szCs w:val="24"/>
        </w:rPr>
        <w:t>7</w:t>
      </w:r>
      <w:r w:rsidRPr="009F2175">
        <w:rPr>
          <w:rStyle w:val="FontStyle17"/>
          <w:sz w:val="24"/>
          <w:szCs w:val="24"/>
        </w:rPr>
        <w:t>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193B71" w:rsidRPr="009F2175" w:rsidRDefault="00193B71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193B71" w:rsidRPr="009F2175" w:rsidRDefault="00193B71" w:rsidP="00390687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193B71" w:rsidRPr="009F2175" w:rsidRDefault="00193B71" w:rsidP="0039068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193B71" w:rsidRPr="009F2175" w:rsidRDefault="00193B71" w:rsidP="00390687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193B71" w:rsidRPr="009F2175" w:rsidRDefault="00193B71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193B71" w:rsidRPr="009F2175" w:rsidRDefault="00193B71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193B71" w:rsidRPr="009F2175" w:rsidRDefault="00193B71" w:rsidP="00390687">
      <w:pPr>
        <w:pStyle w:val="Heading4"/>
        <w:spacing w:before="0" w:beforeAutospacing="0" w:after="0" w:afterAutospacing="0"/>
      </w:pPr>
      <w:r w:rsidRPr="009F2175">
        <w:t>Секретар</w:t>
      </w:r>
    </w:p>
    <w:p w:rsidR="00193B71" w:rsidRPr="009F2175" w:rsidRDefault="00193B71" w:rsidP="0039068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Камелия Бориславова Николова</w:t>
      </w:r>
    </w:p>
    <w:p w:rsidR="00193B71" w:rsidRPr="009F2175" w:rsidRDefault="00193B71" w:rsidP="00390687">
      <w:pPr>
        <w:pStyle w:val="Heading4"/>
        <w:spacing w:before="0" w:beforeAutospacing="0" w:after="0" w:afterAutospacing="0"/>
      </w:pPr>
      <w:r w:rsidRPr="009F2175">
        <w:t>Членове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Владка Пенчева Сърбова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Атанасова Генкова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193B71" w:rsidRPr="009F2175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193B71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193B71" w:rsidRDefault="00193B71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Николова Атанасова</w:t>
      </w:r>
    </w:p>
    <w:p w:rsidR="00193B71" w:rsidRPr="009F2175" w:rsidRDefault="00193B71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193B71" w:rsidRPr="009F2175" w:rsidRDefault="00193B71" w:rsidP="00C33EE4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rStyle w:val="FontStyle17"/>
          <w:b/>
          <w:sz w:val="24"/>
          <w:szCs w:val="24"/>
        </w:rPr>
        <w:t>ОТСЪСТВАЩИ:</w:t>
      </w:r>
      <w:r w:rsidRPr="009F2175">
        <w:rPr>
          <w:sz w:val="24"/>
          <w:szCs w:val="24"/>
        </w:rPr>
        <w:t xml:space="preserve"> Христо Маринов Дишев</w:t>
      </w:r>
    </w:p>
    <w:p w:rsidR="00193B71" w:rsidRPr="009F2175" w:rsidRDefault="00193B71" w:rsidP="00390687">
      <w:pPr>
        <w:spacing w:after="0" w:line="240" w:lineRule="auto"/>
        <w:ind w:left="360"/>
        <w:rPr>
          <w:sz w:val="24"/>
          <w:szCs w:val="24"/>
        </w:rPr>
      </w:pPr>
    </w:p>
    <w:p w:rsidR="00193B71" w:rsidRPr="009F2175" w:rsidRDefault="00193B71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.</w:t>
      </w:r>
      <w:r w:rsidRPr="009F2175">
        <w:rPr>
          <w:rStyle w:val="FontStyle17"/>
          <w:sz w:val="24"/>
          <w:szCs w:val="24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193B71" w:rsidRPr="009F2175" w:rsidRDefault="00193B71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193B71" w:rsidRPr="009F2175" w:rsidRDefault="00193B71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193B71" w:rsidRDefault="00193B71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дневен ред:</w:t>
      </w:r>
    </w:p>
    <w:p w:rsidR="00193B71" w:rsidRDefault="00193B71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193B71" w:rsidRDefault="00193B71" w:rsidP="00C33EE4">
      <w:pPr>
        <w:pStyle w:val="Style7"/>
        <w:widowControl/>
        <w:numPr>
          <w:ilvl w:val="1"/>
          <w:numId w:val="5"/>
        </w:numPr>
        <w:tabs>
          <w:tab w:val="clear" w:pos="1440"/>
          <w:tab w:val="num" w:pos="880"/>
        </w:tabs>
        <w:spacing w:line="269" w:lineRule="exact"/>
        <w:ind w:left="0" w:firstLine="660"/>
        <w:jc w:val="both"/>
      </w:pPr>
      <w:r w:rsidRPr="008B3833">
        <w:t>Определяне броя на членовете на секционните избирателни комисии</w:t>
      </w:r>
    </w:p>
    <w:p w:rsidR="00193B71" w:rsidRPr="00C33EE4" w:rsidRDefault="00193B71" w:rsidP="00C33EE4">
      <w:pPr>
        <w:pStyle w:val="Style7"/>
        <w:widowControl/>
        <w:numPr>
          <w:ilvl w:val="1"/>
          <w:numId w:val="5"/>
        </w:numPr>
        <w:tabs>
          <w:tab w:val="clear" w:pos="1440"/>
          <w:tab w:val="num" w:pos="880"/>
        </w:tabs>
        <w:spacing w:line="269" w:lineRule="exact"/>
        <w:ind w:left="0" w:firstLine="660"/>
        <w:jc w:val="both"/>
        <w:rPr>
          <w:rStyle w:val="FontStyle17"/>
          <w:sz w:val="24"/>
          <w:szCs w:val="24"/>
        </w:rPr>
      </w:pPr>
      <w:r w:rsidRPr="008B3833">
        <w:t>Определяне съставите на СИК на територията на общината и за разпределение на местата в ръководствата на СИК в изборите за общински съветници и за кметове, насрочени за 27 октомври 2019 г.</w:t>
      </w:r>
    </w:p>
    <w:p w:rsidR="00193B71" w:rsidRDefault="00193B71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</w:p>
    <w:p w:rsidR="00193B71" w:rsidRPr="009F2175" w:rsidRDefault="00193B71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</w:rPr>
      </w:pPr>
      <w:r w:rsidRPr="009F2175">
        <w:rPr>
          <w:rStyle w:val="FontStyle17"/>
          <w:b/>
        </w:rPr>
        <w:t>ПРОЦЕДУРНО РЕШЕНИЕ:</w:t>
      </w:r>
    </w:p>
    <w:p w:rsidR="00193B71" w:rsidRPr="007659A1" w:rsidRDefault="00193B7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предложения дневен ред. </w:t>
      </w:r>
    </w:p>
    <w:p w:rsidR="00193B71" w:rsidRPr="007659A1" w:rsidRDefault="00193B71" w:rsidP="00390687">
      <w:pPr>
        <w:pStyle w:val="Style7"/>
        <w:widowControl/>
        <w:spacing w:before="29"/>
        <w:jc w:val="both"/>
        <w:rPr>
          <w:rStyle w:val="FontStyle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C33EE4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193B71" w:rsidRPr="007659A1" w:rsidRDefault="00193B71" w:rsidP="00390687">
      <w:pPr>
        <w:pStyle w:val="Style7"/>
        <w:widowControl/>
        <w:spacing w:line="240" w:lineRule="exact"/>
        <w:jc w:val="both"/>
      </w:pPr>
    </w:p>
    <w:p w:rsidR="00193B71" w:rsidRPr="009F2175" w:rsidRDefault="00193B71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9F2175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193B71" w:rsidRPr="007659A1" w:rsidRDefault="00193B71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193B71" w:rsidRPr="00B00BD1" w:rsidRDefault="00193B71" w:rsidP="00B00BD1">
      <w:pPr>
        <w:spacing w:before="240" w:after="240"/>
        <w:ind w:left="2400" w:right="2400"/>
        <w:jc w:val="center"/>
        <w:rPr>
          <w:sz w:val="24"/>
          <w:szCs w:val="24"/>
        </w:rPr>
      </w:pPr>
      <w:r w:rsidRPr="00B00BD1">
        <w:rPr>
          <w:b/>
          <w:sz w:val="24"/>
          <w:szCs w:val="24"/>
        </w:rPr>
        <w:t xml:space="preserve">РЕШЕНИЕ </w:t>
      </w:r>
      <w:r w:rsidRPr="00B00BD1">
        <w:rPr>
          <w:sz w:val="24"/>
          <w:szCs w:val="24"/>
        </w:rPr>
        <w:t xml:space="preserve">№ </w:t>
      </w:r>
      <w:r>
        <w:rPr>
          <w:sz w:val="24"/>
          <w:szCs w:val="24"/>
        </w:rPr>
        <w:t>24</w:t>
      </w:r>
      <w:r w:rsidRPr="00B00BD1">
        <w:rPr>
          <w:sz w:val="24"/>
          <w:szCs w:val="24"/>
        </w:rPr>
        <w:t>-МИ</w:t>
      </w:r>
      <w:r w:rsidRPr="00B00BD1">
        <w:rPr>
          <w:sz w:val="24"/>
          <w:szCs w:val="24"/>
        </w:rPr>
        <w:br/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rPr>
          <w:color w:val="333333"/>
        </w:rPr>
      </w:pPr>
      <w:r w:rsidRPr="007E6EA6">
        <w:rPr>
          <w:color w:val="333333"/>
        </w:rPr>
        <w:t>ОТНОСНО: Определяне броя на членовете на секционните избирателни комисии на територията на община Павликени при произвеждане на избори за общински съветници и кметове, насрочени за 27.10.2019 г.</w:t>
      </w:r>
    </w:p>
    <w:p w:rsidR="00193B71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  <w:r w:rsidRPr="007E6EA6">
        <w:rPr>
          <w:color w:val="333333"/>
        </w:rPr>
        <w:t xml:space="preserve">Броя на членовете във всяка секционна избирателна комисия (без СИК в МБАЛ, СИК в Дом за стари хора-Караисен и ПСИК) на територията на община Павликени при произвеждане на изборите за общински съветници и кметове на 27.10.2019г.  като се  вземе предвид, че общият брой на членовете в СИК, включително председател, заместник-председател и секретар съгласно чл.92, ал.4 от ИК се определя според броя на избирателите в съответната секция, като за секции с до 500 избиратели включително- до 7 членове, но не по-малко от 5 членове, а за секции с над 500 избиратели- до 9 членове, но не по-малко от 5 членове, ОИК-Павликени счита за целесъобразно броят на членовете на секционни комисии да бъде определен, както следва: </w:t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tbl>
      <w:tblPr>
        <w:tblW w:w="503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0"/>
        <w:gridCol w:w="2351"/>
        <w:gridCol w:w="1279"/>
      </w:tblGrid>
      <w:tr w:rsidR="00193B71" w:rsidRPr="00633A21" w:rsidTr="00C33EE4">
        <w:trPr>
          <w:trHeight w:val="66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351" w:type="dxa"/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279" w:type="dxa"/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Брой члена в СИК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042200001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042200002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042200003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042200004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042200005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042200006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042200007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042200008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042200009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042200010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042200011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042200012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042200013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042200014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042200016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042200017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042200021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Батак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042200022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Бутово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042200023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042200024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042200025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042200026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Вишовград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042200027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042200028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042200029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Горна Липница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042200030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Долна Липница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042200031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Димча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042200032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Дъскот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042200033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Караисен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042200035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Лесичери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042200036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Михалци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042200037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Мусина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042200038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042200039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042200040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Паскалевец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042200041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Патреш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042200042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Росица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042200043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Сломер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042200044</w:t>
            </w:r>
          </w:p>
        </w:tc>
        <w:tc>
          <w:tcPr>
            <w:tcW w:w="2351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Стамболово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3751" w:type="dxa"/>
            <w:gridSpan w:val="2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1279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319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  <w:r w:rsidRPr="007E6EA6">
        <w:rPr>
          <w:color w:val="333333"/>
        </w:rPr>
        <w:t xml:space="preserve">В случай, че се образуват секции №042200015 в СИК в МБАЛ и №042200034 в СИК в Дом за стари хора-Караисен, ОИК-Павликени счита за целесъобразно броят на членовете на секционни комисии да бъде определен, както следва: </w:t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tbl>
      <w:tblPr>
        <w:tblW w:w="456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0"/>
        <w:gridCol w:w="2336"/>
        <w:gridCol w:w="824"/>
      </w:tblGrid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336" w:type="dxa"/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824" w:type="dxa"/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Брой члена в СИК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042200001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042200002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042200003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042200004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042200005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042200006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042200007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042200008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042200009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042200010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042200011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042200012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042200013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042200014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042200015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МБАЛ-Павликени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042200016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042200017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042200021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Батак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042200022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Бутово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042200023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042200024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042200025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042200026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Вишовград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042200027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042200028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042200029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Горна Липница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042200030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Долна Липница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042200031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Димча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042200032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Дъскот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042200033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Караисен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042200034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ДСХ-Караисен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042200035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Лесичери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042200036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Михалци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042200037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Мусина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042200038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042200039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042200040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Паскалевец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042200041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Патреш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042200042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Росица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042200043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Сломер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042200044</w:t>
            </w:r>
          </w:p>
        </w:tc>
        <w:tc>
          <w:tcPr>
            <w:tcW w:w="2336" w:type="dxa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Стамболово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3736" w:type="dxa"/>
            <w:gridSpan w:val="2"/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824" w:type="dxa"/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333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  <w:r w:rsidRPr="007E6EA6">
        <w:rPr>
          <w:color w:val="333333"/>
        </w:rPr>
        <w:t xml:space="preserve">В случай, че се образуват секции №042200015 в СИК в МБАЛ, №042200034 в СИК в Дом за стари хора-Караисен и №042200045-ПСИК , ОИК-Павликени счита за целесъобразно броят на членовете на секционни комисии да бъде определен, както следва: </w:t>
      </w:r>
    </w:p>
    <w:tbl>
      <w:tblPr>
        <w:tblW w:w="4844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400"/>
        <w:gridCol w:w="2368"/>
        <w:gridCol w:w="1076"/>
      </w:tblGrid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93B71" w:rsidRPr="00633A21" w:rsidRDefault="00193B71" w:rsidP="00B33E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3A21">
              <w:rPr>
                <w:b/>
                <w:bCs/>
                <w:color w:val="000000"/>
                <w:sz w:val="24"/>
                <w:szCs w:val="24"/>
              </w:rPr>
              <w:t>Брой члена в СИК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042200009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МБАЛ-Павликени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Павликени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Батак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Бутово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Бяла черква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Вишовград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Върбовка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Горна Липница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Долна Липница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042200031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Димча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Дъскот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Караисен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ДСХ-Караисен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Лесичери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Михалци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Мусина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042200039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Недан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Паскалевец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Патреш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Росица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Сломер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042200044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Стамболово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9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042200045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ПСИК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3B71" w:rsidRPr="00633A21" w:rsidTr="00C33EE4">
        <w:trPr>
          <w:trHeight w:val="300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rPr>
                <w:color w:val="000000"/>
                <w:sz w:val="24"/>
                <w:szCs w:val="24"/>
              </w:rPr>
            </w:pPr>
            <w:r w:rsidRPr="00633A21">
              <w:rPr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633A21" w:rsidRDefault="00193B71" w:rsidP="00B33E25">
            <w:pPr>
              <w:jc w:val="right"/>
              <w:rPr>
                <w:sz w:val="24"/>
                <w:szCs w:val="24"/>
              </w:rPr>
            </w:pPr>
            <w:r w:rsidRPr="00633A21">
              <w:rPr>
                <w:sz w:val="24"/>
                <w:szCs w:val="24"/>
              </w:rPr>
              <w:t>340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  <w:r w:rsidRPr="007E6EA6">
        <w:rPr>
          <w:color w:val="333333"/>
        </w:rPr>
        <w:t xml:space="preserve">Поради което и на основание  чл.87, ал.1, т.1 и т.5, изречение първо от ИК, чл. 89 и чл. 92 ИК, Общинска избирателна комисия в община Павликени , област Велико Търново </w:t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jc w:val="center"/>
        <w:rPr>
          <w:color w:val="333333"/>
        </w:rPr>
      </w:pPr>
      <w:r w:rsidRPr="007E6EA6">
        <w:rPr>
          <w:rStyle w:val="Strong"/>
          <w:color w:val="333333"/>
        </w:rPr>
        <w:t>РЕШИ:</w:t>
      </w:r>
    </w:p>
    <w:p w:rsidR="00193B71" w:rsidRPr="00C33EE4" w:rsidRDefault="00193B71" w:rsidP="00C33EE4">
      <w:pPr>
        <w:shd w:val="clear" w:color="auto" w:fill="FFFFFF"/>
        <w:tabs>
          <w:tab w:val="left" w:pos="900"/>
        </w:tabs>
        <w:spacing w:before="100" w:beforeAutospacing="1" w:after="100" w:afterAutospacing="1" w:line="200" w:lineRule="atLeast"/>
        <w:jc w:val="both"/>
        <w:rPr>
          <w:sz w:val="24"/>
          <w:szCs w:val="24"/>
        </w:rPr>
      </w:pPr>
      <w:r>
        <w:tab/>
      </w:r>
      <w:r w:rsidRPr="00C33EE4">
        <w:rPr>
          <w:sz w:val="24"/>
          <w:szCs w:val="24"/>
        </w:rPr>
        <w:t xml:space="preserve">Определя  броя на членовете във всяка секционна избирателна комисия (без СИК в МБАЛ, СИК в Дом за стари хора-Караисен и ПСИК) на територията на община Павликени при произвеждане на изборите за общински съветници и кметове на 27.10.2019г., включително председател, заместник-председател и секретар, както следва: </w:t>
      </w:r>
    </w:p>
    <w:p w:rsidR="00193B71" w:rsidRPr="007E6EA6" w:rsidRDefault="00193B71" w:rsidP="00C33EE4">
      <w:pPr>
        <w:shd w:val="clear" w:color="auto" w:fill="FFFFFF"/>
        <w:tabs>
          <w:tab w:val="left" w:pos="900"/>
        </w:tabs>
        <w:spacing w:before="100" w:beforeAutospacing="1" w:after="100" w:afterAutospacing="1" w:line="200" w:lineRule="atLeast"/>
        <w:jc w:val="both"/>
      </w:pPr>
    </w:p>
    <w:tbl>
      <w:tblPr>
        <w:tblW w:w="503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0"/>
        <w:gridCol w:w="2461"/>
        <w:gridCol w:w="1169"/>
      </w:tblGrid>
      <w:tr w:rsidR="00193B71" w:rsidRPr="007E6EA6" w:rsidTr="00C33EE4">
        <w:trPr>
          <w:trHeight w:val="66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секция №</w:t>
            </w:r>
          </w:p>
        </w:tc>
        <w:tc>
          <w:tcPr>
            <w:tcW w:w="2461" w:type="dxa"/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169" w:type="dxa"/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jc w:val="center"/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Брой члена в СИК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042200001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042200002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042200003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042200004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042200005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042200006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042200007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042200008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042200009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042200010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042200011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042200012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042200013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042200014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042200016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042200017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042200021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Батак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042200022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Бутово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042200023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042200024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042200025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042200026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Вишовград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042200027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042200028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042200029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Горна Липница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042200030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Долна Липница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042200031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Димча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042200032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Дъскот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042200033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Караисен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042200035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Лесичери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042200036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Михалци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042200037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Мусина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042200038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042200039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042200040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Паскалевец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042200041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Патреш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042200042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Росица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042200043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Сломер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C33EE4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042200044</w:t>
            </w:r>
          </w:p>
        </w:tc>
        <w:tc>
          <w:tcPr>
            <w:tcW w:w="2461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Стамболово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C33EE4">
        <w:trPr>
          <w:trHeight w:val="300"/>
          <w:jc w:val="center"/>
        </w:trPr>
        <w:tc>
          <w:tcPr>
            <w:tcW w:w="3861" w:type="dxa"/>
            <w:gridSpan w:val="2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ОБЩО</w:t>
            </w:r>
          </w:p>
        </w:tc>
        <w:tc>
          <w:tcPr>
            <w:tcW w:w="1169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319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jc w:val="both"/>
      </w:pPr>
      <w:r w:rsidRPr="007E6EA6">
        <w:t xml:space="preserve">При образуване на секции №042200015 в МБАЛ и №042200034 в Дом за стари хора-Караисен, ОИК-Павликени ОПРЕДЕЛЯ  броя на членовете във всяка секционна избирателна комисия на територията на община Павликени при произвеждане на изборите за общински съветници и кметове на 27.10.2019г., включително председател, заместник-председател и секретар, както следва: </w:t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jc w:val="both"/>
      </w:pPr>
    </w:p>
    <w:tbl>
      <w:tblPr>
        <w:tblW w:w="456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0"/>
        <w:gridCol w:w="2446"/>
        <w:gridCol w:w="881"/>
      </w:tblGrid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Секция №</w:t>
            </w:r>
          </w:p>
        </w:tc>
        <w:tc>
          <w:tcPr>
            <w:tcW w:w="2446" w:type="dxa"/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714" w:type="dxa"/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jc w:val="center"/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Брой члена в СИК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042200001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042200002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042200003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042200004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042200005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042200006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042200007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042200008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042200009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042200010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042200011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042200012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042200013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042200014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042200015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МБАЛ-Павликени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042200016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042200017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042200021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Батак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042200022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Бутово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042200023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042200024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042200025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042200026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Вишовград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042200027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042200028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042200029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Горна Липница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042200030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Долна Липница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042200031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Димча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042200032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Дъскот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042200033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Караисен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042200034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ДСХ-Караисен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042200035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Лесичери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042200036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Михалци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042200037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Мусина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042200038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042200039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042200040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Паскалевец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042200041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Патреш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042200042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Росица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042200043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Сломер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15"/>
          <w:jc w:val="center"/>
        </w:trPr>
        <w:tc>
          <w:tcPr>
            <w:tcW w:w="1400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042200044</w:t>
            </w:r>
          </w:p>
        </w:tc>
        <w:tc>
          <w:tcPr>
            <w:tcW w:w="2446" w:type="dxa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Стамболово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3846" w:type="dxa"/>
            <w:gridSpan w:val="2"/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ОБЩО</w:t>
            </w:r>
          </w:p>
        </w:tc>
        <w:tc>
          <w:tcPr>
            <w:tcW w:w="714" w:type="dxa"/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333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p w:rsidR="00193B71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jc w:val="both"/>
      </w:pPr>
      <w:r w:rsidRPr="007E6EA6">
        <w:t xml:space="preserve">При образуване на секции №042200015 в МБАЛ, №042200034 в Дом за стари хора-Караисен и  №042200045-ПСИК, ОИК-Павликени ОПРЕДЕЛЯ  броя на членовете във всяка секционна избирателна комисия на територията на община Павликени при произвеждане на изборите за общински съветници и кметове на 27.10.2019г., включително председател, заместник-председател и секретар, както следва: </w:t>
      </w: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jc w:val="both"/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ind w:firstLine="708"/>
        <w:rPr>
          <w:color w:val="333333"/>
        </w:rPr>
      </w:pPr>
    </w:p>
    <w:tbl>
      <w:tblPr>
        <w:tblW w:w="4844" w:type="dxa"/>
        <w:jc w:val="center"/>
        <w:tblInd w:w="60" w:type="dxa"/>
        <w:tblCellMar>
          <w:left w:w="70" w:type="dxa"/>
          <w:right w:w="70" w:type="dxa"/>
        </w:tblCellMar>
        <w:tblLook w:val="0000"/>
      </w:tblPr>
      <w:tblGrid>
        <w:gridCol w:w="1400"/>
        <w:gridCol w:w="2588"/>
        <w:gridCol w:w="881"/>
      </w:tblGrid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Секция №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193B71" w:rsidRPr="007E6EA6" w:rsidRDefault="00193B71" w:rsidP="00B33E25">
            <w:pPr>
              <w:jc w:val="center"/>
              <w:rPr>
                <w:b/>
                <w:bCs/>
                <w:color w:val="000000"/>
              </w:rPr>
            </w:pPr>
            <w:r w:rsidRPr="007E6EA6">
              <w:rPr>
                <w:b/>
                <w:bCs/>
                <w:color w:val="000000"/>
              </w:rPr>
              <w:t>Брой члена в СИК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042200009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МБАЛ-Павликени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Павликени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Батак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Бутово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Бяла черква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Вишовград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Върбовка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042200029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Горна Липница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Долна Липница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Димча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Дъскот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Караисен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ДСХ-Караисен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Лесичери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Михалци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Мусина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042200039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Недан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Паскалевец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Патреш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Росица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Сломер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Стамболово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9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042200045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ПСИК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  <w:rPr>
                <w:color w:val="000000"/>
              </w:rPr>
            </w:pPr>
            <w:r w:rsidRPr="007E6EA6">
              <w:rPr>
                <w:color w:val="000000"/>
              </w:rPr>
              <w:t>7</w:t>
            </w:r>
          </w:p>
        </w:tc>
      </w:tr>
      <w:tr w:rsidR="00193B71" w:rsidRPr="007E6EA6" w:rsidTr="00633A21">
        <w:trPr>
          <w:trHeight w:val="300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rPr>
                <w:color w:val="000000"/>
              </w:rPr>
            </w:pPr>
            <w:r w:rsidRPr="007E6EA6">
              <w:rPr>
                <w:color w:val="000000"/>
              </w:rPr>
              <w:t>ОБЩО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3B71" w:rsidRPr="007E6EA6" w:rsidRDefault="00193B71" w:rsidP="00B33E25">
            <w:pPr>
              <w:jc w:val="right"/>
            </w:pPr>
            <w:r w:rsidRPr="007E6EA6">
              <w:t>340</w:t>
            </w:r>
          </w:p>
        </w:tc>
      </w:tr>
    </w:tbl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  <w:rPr>
          <w:color w:val="333333"/>
        </w:rPr>
      </w:pPr>
    </w:p>
    <w:p w:rsidR="00193B71" w:rsidRPr="007E6EA6" w:rsidRDefault="00193B71" w:rsidP="00C33EE4">
      <w:pPr>
        <w:pStyle w:val="NormalWeb"/>
        <w:shd w:val="clear" w:color="auto" w:fill="FFFFFF"/>
        <w:spacing w:before="0" w:beforeAutospacing="0" w:afterAutospacing="0" w:line="200" w:lineRule="atLeast"/>
      </w:pPr>
      <w:r w:rsidRPr="007E6EA6">
        <w:t xml:space="preserve">       </w:t>
      </w:r>
      <w:r>
        <w:t>Гласували членове на ОИК-Павликени:</w:t>
      </w:r>
    </w:p>
    <w:p w:rsidR="00193B71" w:rsidRPr="007659A1" w:rsidRDefault="00193B71" w:rsidP="00390687">
      <w:pPr>
        <w:pStyle w:val="Style7"/>
        <w:widowControl/>
        <w:spacing w:before="29"/>
        <w:jc w:val="both"/>
        <w:rPr>
          <w:rStyle w:val="FontStyle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193B71" w:rsidRDefault="00193B7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24</w:t>
      </w:r>
      <w:r w:rsidRPr="007659A1">
        <w:t xml:space="preserve">- МИ/ </w:t>
      </w:r>
      <w:r>
        <w:t>13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193B71" w:rsidRPr="00633A21" w:rsidRDefault="00193B71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b/>
          <w:sz w:val="28"/>
          <w:szCs w:val="28"/>
          <w:u w:val="single"/>
        </w:rPr>
      </w:pPr>
      <w:r w:rsidRPr="00633A21">
        <w:rPr>
          <w:rStyle w:val="FontStyle17"/>
          <w:b/>
          <w:sz w:val="28"/>
          <w:szCs w:val="28"/>
          <w:u w:val="single"/>
        </w:rPr>
        <w:t>По т.2 от дневния ред</w:t>
      </w:r>
    </w:p>
    <w:p w:rsidR="00193B71" w:rsidRPr="00B00BD1" w:rsidRDefault="00193B71" w:rsidP="00B00BD1">
      <w:pPr>
        <w:pStyle w:val="Style4"/>
        <w:widowControl/>
        <w:spacing w:before="230" w:line="288" w:lineRule="exact"/>
        <w:ind w:firstLine="706"/>
        <w:jc w:val="center"/>
        <w:rPr>
          <w:rStyle w:val="FontStyle17"/>
          <w:sz w:val="24"/>
          <w:szCs w:val="24"/>
        </w:rPr>
      </w:pPr>
      <w:r w:rsidRPr="00B00BD1">
        <w:rPr>
          <w:b/>
        </w:rPr>
        <w:t xml:space="preserve">РЕШЕНИЕ </w:t>
      </w:r>
      <w:r w:rsidRPr="00B00BD1">
        <w:t xml:space="preserve">№ </w:t>
      </w:r>
      <w:r>
        <w:t>25</w:t>
      </w:r>
      <w:r w:rsidRPr="00B00BD1">
        <w:t>-МИ</w:t>
      </w:r>
      <w:r w:rsidRPr="00B00BD1">
        <w:br/>
      </w:r>
    </w:p>
    <w:p w:rsidR="00193B71" w:rsidRPr="00B00BD1" w:rsidRDefault="00193B71" w:rsidP="00390687">
      <w:pPr>
        <w:pStyle w:val="Style13"/>
        <w:widowControl/>
        <w:spacing w:line="240" w:lineRule="exact"/>
      </w:pPr>
    </w:p>
    <w:p w:rsidR="00193B71" w:rsidRPr="00367642" w:rsidRDefault="00193B71" w:rsidP="00CF7F2B">
      <w:pPr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ОТНОСНО: Определяне съставите на СИК на територията на община Павликени и разпределение на местата на ръководствата в СИК в община Павликени при произвеждане изборите за общински съветници и кметове, насрочени за 27 октомври 2019 г.</w:t>
      </w:r>
    </w:p>
    <w:p w:rsidR="00193B71" w:rsidRPr="00367642" w:rsidRDefault="00193B71" w:rsidP="00CF7F2B">
      <w:pPr>
        <w:pStyle w:val="NormalWeb"/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  <w:shd w:val="clear" w:color="auto" w:fill="FFFFFF"/>
        </w:rPr>
        <w:t xml:space="preserve">Във връзка с предстоящите консултации </w:t>
      </w:r>
      <w:r w:rsidRPr="00367642">
        <w:rPr>
          <w:sz w:val="26"/>
          <w:szCs w:val="26"/>
        </w:rPr>
        <w:t xml:space="preserve">при кмета на община Павликени </w:t>
      </w:r>
      <w:r w:rsidRPr="00367642">
        <w:rPr>
          <w:sz w:val="26"/>
          <w:szCs w:val="26"/>
          <w:shd w:val="clear" w:color="auto" w:fill="FFFFFF"/>
        </w:rPr>
        <w:t>за съставите на секционни избирателни комисии в община Павликени и прилагайки Решение № 1029-МИ от 10.09.2019г. на ЦИК и приложената към него Методика за определяне съставите на СИК на територията на общината и за разпределение на местата в ръководствата на СИК в изборите за общински съветници и за кметове, насрочени за 27 октомври 2019 г., при определен брой на членове на всяка една секционна избирателна комисия, съгласно Решение №.24-МИ/13.09.2019г. на ОИК -Павликени, ОИК-Павликени направи надлежни изчисления с оглед законосъобразно прилагане на цитираните решения.</w:t>
      </w:r>
    </w:p>
    <w:p w:rsidR="00193B71" w:rsidRPr="00367642" w:rsidRDefault="00193B71" w:rsidP="00CF7F2B">
      <w:pPr>
        <w:pStyle w:val="NormalWeb"/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На основание чл. 87, ал. 1, т.1 от ИК, </w:t>
      </w:r>
      <w:r w:rsidRPr="00367642">
        <w:rPr>
          <w:sz w:val="26"/>
          <w:szCs w:val="26"/>
          <w:shd w:val="clear" w:color="auto" w:fill="FFFFFF"/>
        </w:rPr>
        <w:t xml:space="preserve">във вр. с чл. 89 и чл. 92 ИК и  Решение № 1029-МИ от 10.09.2019г. на ЦИК </w:t>
      </w:r>
      <w:r w:rsidRPr="00367642">
        <w:rPr>
          <w:sz w:val="26"/>
          <w:szCs w:val="26"/>
        </w:rPr>
        <w:t xml:space="preserve">и </w:t>
      </w:r>
      <w:r w:rsidRPr="00367642">
        <w:rPr>
          <w:sz w:val="26"/>
          <w:szCs w:val="26"/>
          <w:shd w:val="clear" w:color="auto" w:fill="FFFFFF"/>
        </w:rPr>
        <w:t>Решение №.24-МИ/13.09.2019г. на ОИК -Павликени</w:t>
      </w:r>
      <w:r w:rsidRPr="00367642">
        <w:rPr>
          <w:sz w:val="26"/>
          <w:szCs w:val="26"/>
        </w:rPr>
        <w:t xml:space="preserve"> във връзка с предстоящите при кмета на община </w:t>
      </w:r>
      <w:r>
        <w:rPr>
          <w:sz w:val="26"/>
          <w:szCs w:val="26"/>
        </w:rPr>
        <w:t>Павликени</w:t>
      </w:r>
      <w:r w:rsidRPr="00367642">
        <w:rPr>
          <w:sz w:val="26"/>
          <w:szCs w:val="26"/>
        </w:rPr>
        <w:t xml:space="preserve"> консултации за сформиране съставите на СИК, Общинска избирателна комисия в община Павликени, област Велико Търново</w:t>
      </w:r>
    </w:p>
    <w:p w:rsidR="00193B71" w:rsidRPr="00367642" w:rsidRDefault="00193B71" w:rsidP="00CF7F2B">
      <w:pPr>
        <w:pStyle w:val="NormalWeb"/>
        <w:jc w:val="center"/>
        <w:rPr>
          <w:rStyle w:val="Strong"/>
          <w:sz w:val="26"/>
          <w:szCs w:val="26"/>
        </w:rPr>
      </w:pPr>
      <w:r w:rsidRPr="00367642">
        <w:rPr>
          <w:rStyle w:val="Strong"/>
          <w:sz w:val="26"/>
          <w:szCs w:val="26"/>
        </w:rPr>
        <w:t>Р Е Ш И:</w:t>
      </w:r>
    </w:p>
    <w:p w:rsidR="00193B71" w:rsidRPr="00367642" w:rsidRDefault="00193B71" w:rsidP="00CF7F2B">
      <w:pPr>
        <w:pStyle w:val="NormalWeb"/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  <w:lang w:val="en-US"/>
        </w:rPr>
        <w:t xml:space="preserve">I. </w:t>
      </w:r>
      <w:r w:rsidRPr="00367642">
        <w:rPr>
          <w:sz w:val="26"/>
          <w:szCs w:val="26"/>
        </w:rPr>
        <w:t>РАЗПРЕДЕЛЯ местата в СИК (без СИК в МБАЛ, СИК в Дом за стари хора-Караисен и ПСИК) и техните ръководства между партиите и коалициите, за територията на община Павликени, за произвеждането на общите местни избори, насрочени на 27 октомври 2019 година, както следва:</w:t>
      </w:r>
    </w:p>
    <w:tbl>
      <w:tblPr>
        <w:tblW w:w="8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5"/>
        <w:gridCol w:w="2770"/>
        <w:gridCol w:w="3410"/>
      </w:tblGrid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членове на секция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секции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Общ брой членове на СИК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207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112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0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 xml:space="preserve">Общо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39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319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Ръководни: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117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Членове: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202</w:t>
            </w:r>
          </w:p>
        </w:tc>
      </w:tr>
    </w:tbl>
    <w:p w:rsidR="00193B71" w:rsidRPr="00367642" w:rsidRDefault="00193B71" w:rsidP="00CF7F2B">
      <w:pPr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 xml:space="preserve">РАЗПРЕДЕЛЯ </w:t>
      </w:r>
      <w:r w:rsidRPr="00367642">
        <w:rPr>
          <w:color w:val="333333"/>
          <w:sz w:val="26"/>
          <w:szCs w:val="26"/>
        </w:rPr>
        <w:t>членовете в СИК</w:t>
      </w:r>
      <w:r w:rsidRPr="00367642">
        <w:rPr>
          <w:sz w:val="26"/>
          <w:szCs w:val="26"/>
        </w:rPr>
        <w:t>(без СИК в МБАЛ, СИК в Дом за стари хора-Караисен и ПСИК)</w:t>
      </w:r>
      <w:r w:rsidRPr="00367642">
        <w:rPr>
          <w:color w:val="333333"/>
          <w:sz w:val="26"/>
          <w:szCs w:val="26"/>
        </w:rPr>
        <w:t>, включително председател, заместник-председател и секретар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КП „ОП“ 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39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„ДПС“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39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39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КП „ДБ“</w:t>
      </w:r>
      <w:r w:rsidRPr="00367642">
        <w:rPr>
          <w:sz w:val="26"/>
          <w:szCs w:val="26"/>
        </w:rPr>
        <w:tab/>
        <w:t xml:space="preserve">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6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107</w:t>
      </w:r>
      <w:r w:rsidRPr="00367642">
        <w:rPr>
          <w:sz w:val="26"/>
          <w:szCs w:val="26"/>
        </w:rPr>
        <w:t xml:space="preserve">                                            </w:t>
      </w:r>
      <w:r w:rsidRPr="00367642">
        <w:rPr>
          <w:sz w:val="26"/>
          <w:szCs w:val="26"/>
          <w:lang w:val="en-GB"/>
        </w:rPr>
        <w:t xml:space="preserve">         </w:t>
      </w:r>
      <w:r w:rsidRPr="00367642">
        <w:rPr>
          <w:sz w:val="26"/>
          <w:szCs w:val="26"/>
        </w:rPr>
        <w:t xml:space="preserve">   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>„БСП“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89</w:t>
      </w:r>
      <w:r w:rsidRPr="00367642">
        <w:rPr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319</w:t>
      </w:r>
    </w:p>
    <w:p w:rsidR="00193B71" w:rsidRPr="00367642" w:rsidRDefault="00193B71" w:rsidP="00CF7F2B">
      <w:pPr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>РАЗПРЕДЕЛЯ ръководните места</w:t>
      </w:r>
      <w:r w:rsidRPr="00367642">
        <w:rPr>
          <w:color w:val="333333"/>
          <w:sz w:val="26"/>
          <w:szCs w:val="26"/>
        </w:rPr>
        <w:t xml:space="preserve"> в СИК</w:t>
      </w:r>
      <w:r w:rsidRPr="00367642">
        <w:rPr>
          <w:sz w:val="26"/>
          <w:szCs w:val="26"/>
        </w:rPr>
        <w:t>(без СИК в МБАЛ, СИК в Дом за стари хора-Караисен и ПСИК)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39</w:t>
      </w:r>
      <w:r w:rsidRPr="00367642">
        <w:rPr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b/>
          <w:sz w:val="26"/>
          <w:szCs w:val="26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 xml:space="preserve">„БСП“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39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КП „ОП“ 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17</w:t>
      </w:r>
      <w:r w:rsidRPr="00367642">
        <w:rPr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„ДПС“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 xml:space="preserve">15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 xml:space="preserve">7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117</w:t>
      </w:r>
    </w:p>
    <w:p w:rsidR="00193B71" w:rsidRPr="00367642" w:rsidRDefault="00193B71" w:rsidP="00CF7F2B">
      <w:pPr>
        <w:ind w:left="1260"/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pStyle w:val="NormalWeb"/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  <w:lang w:val="en-US"/>
        </w:rPr>
        <w:t xml:space="preserve">II. </w:t>
      </w:r>
      <w:r w:rsidRPr="00367642">
        <w:rPr>
          <w:sz w:val="26"/>
          <w:szCs w:val="26"/>
        </w:rPr>
        <w:t>РАЗПРЕДЕЛЯ местата в СИК (без ПСИК) и техните ръководства между партиите и коалициите, за територията на община Павликени, за произвеждането на общите местни избори, насрочени на 27 октомври 2019 година, както следва:</w:t>
      </w:r>
    </w:p>
    <w:tbl>
      <w:tblPr>
        <w:tblW w:w="8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5"/>
        <w:gridCol w:w="2770"/>
        <w:gridCol w:w="3410"/>
      </w:tblGrid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членове на секция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секции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Общ брой членове на СИК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207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</w:rPr>
              <w:t>1</w:t>
            </w:r>
            <w:r w:rsidRPr="0036764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126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0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 xml:space="preserve">Общо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rStyle w:val="Strong"/>
                <w:sz w:val="26"/>
                <w:szCs w:val="26"/>
                <w:lang w:val="en-US"/>
              </w:rPr>
              <w:t>41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rStyle w:val="Strong"/>
                <w:sz w:val="26"/>
                <w:szCs w:val="26"/>
              </w:rPr>
              <w:t>3</w:t>
            </w:r>
            <w:r w:rsidRPr="00367642">
              <w:rPr>
                <w:rStyle w:val="Strong"/>
                <w:sz w:val="26"/>
                <w:szCs w:val="26"/>
                <w:lang w:val="en-US"/>
              </w:rPr>
              <w:t>33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Ръководни: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123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Членове: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210</w:t>
            </w:r>
          </w:p>
        </w:tc>
      </w:tr>
    </w:tbl>
    <w:p w:rsidR="00193B71" w:rsidRPr="00367642" w:rsidRDefault="00193B71" w:rsidP="00CF7F2B">
      <w:pPr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 xml:space="preserve">РАЗПРЕДЕЛЯ </w:t>
      </w:r>
      <w:r w:rsidRPr="00367642">
        <w:rPr>
          <w:color w:val="333333"/>
          <w:sz w:val="26"/>
          <w:szCs w:val="26"/>
        </w:rPr>
        <w:t>членовете в СИК</w:t>
      </w:r>
      <w:r w:rsidRPr="00367642">
        <w:rPr>
          <w:sz w:val="26"/>
          <w:szCs w:val="26"/>
        </w:rPr>
        <w:t>(без ПСИК)</w:t>
      </w:r>
      <w:r w:rsidRPr="00367642">
        <w:rPr>
          <w:color w:val="333333"/>
          <w:sz w:val="26"/>
          <w:szCs w:val="26"/>
        </w:rPr>
        <w:t>, включително председател, заместник-председател и секретар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 xml:space="preserve">КП „ОП“ 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41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 xml:space="preserve">ПП „ДПС“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41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41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КП „ДБ“</w:t>
      </w:r>
      <w:r w:rsidRPr="00367642">
        <w:rPr>
          <w:sz w:val="26"/>
          <w:szCs w:val="26"/>
          <w:lang w:val="en-US"/>
        </w:rPr>
        <w:t xml:space="preserve">       </w:t>
      </w:r>
      <w:r w:rsidRPr="00367642">
        <w:rPr>
          <w:sz w:val="26"/>
          <w:szCs w:val="26"/>
        </w:rPr>
        <w:t xml:space="preserve">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6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</w:t>
      </w:r>
      <w:r w:rsidRPr="00367642">
        <w:rPr>
          <w:b/>
          <w:sz w:val="26"/>
          <w:szCs w:val="26"/>
          <w:lang w:val="en-US"/>
        </w:rPr>
        <w:t>11</w:t>
      </w:r>
      <w:r w:rsidRPr="00367642">
        <w:rPr>
          <w:sz w:val="26"/>
          <w:szCs w:val="26"/>
        </w:rPr>
        <w:t xml:space="preserve">                                            </w:t>
      </w:r>
      <w:r w:rsidRPr="00367642">
        <w:rPr>
          <w:sz w:val="26"/>
          <w:szCs w:val="26"/>
          <w:lang w:val="en-GB"/>
        </w:rPr>
        <w:t xml:space="preserve">         </w:t>
      </w:r>
      <w:r w:rsidRPr="00367642">
        <w:rPr>
          <w:sz w:val="26"/>
          <w:szCs w:val="26"/>
        </w:rPr>
        <w:t xml:space="preserve">   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>„БСП“</w:t>
      </w:r>
      <w:r w:rsidRPr="00367642">
        <w:rPr>
          <w:sz w:val="26"/>
          <w:szCs w:val="26"/>
          <w:lang w:val="en-US"/>
        </w:rPr>
        <w:t xml:space="preserve">    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93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     </w:t>
      </w:r>
      <w:r w:rsidRPr="00367642">
        <w:rPr>
          <w:b/>
          <w:sz w:val="26"/>
          <w:szCs w:val="26"/>
        </w:rPr>
        <w:t>3</w:t>
      </w:r>
      <w:r w:rsidRPr="00367642">
        <w:rPr>
          <w:b/>
          <w:sz w:val="26"/>
          <w:szCs w:val="26"/>
          <w:lang w:val="en-US"/>
        </w:rPr>
        <w:t>33</w:t>
      </w:r>
    </w:p>
    <w:p w:rsidR="00193B71" w:rsidRPr="00367642" w:rsidRDefault="00193B71" w:rsidP="00CF7F2B">
      <w:pPr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>РАЗПРЕДЕЛЯ ръководните места</w:t>
      </w:r>
      <w:r w:rsidRPr="00367642">
        <w:rPr>
          <w:color w:val="333333"/>
          <w:sz w:val="26"/>
          <w:szCs w:val="26"/>
        </w:rPr>
        <w:t xml:space="preserve"> в СИК</w:t>
      </w:r>
      <w:r w:rsidRPr="00367642">
        <w:rPr>
          <w:sz w:val="26"/>
          <w:szCs w:val="26"/>
        </w:rPr>
        <w:t>(без ПСИК)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41</w:t>
      </w:r>
      <w:r w:rsidRPr="00367642">
        <w:rPr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b/>
          <w:sz w:val="26"/>
          <w:szCs w:val="26"/>
          <w:lang w:val="en-US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 xml:space="preserve">„БСП“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41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 xml:space="preserve">КП „ОП“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17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„ДПС“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</w:t>
      </w:r>
      <w:r w:rsidRPr="00367642">
        <w:rPr>
          <w:b/>
          <w:sz w:val="26"/>
          <w:szCs w:val="26"/>
          <w:lang w:val="en-US"/>
        </w:rPr>
        <w:t>6</w:t>
      </w:r>
      <w:r w:rsidRPr="00367642">
        <w:rPr>
          <w:b/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b/>
          <w:sz w:val="26"/>
          <w:szCs w:val="26"/>
          <w:lang w:val="en-US"/>
        </w:rPr>
        <w:t>8</w:t>
      </w:r>
      <w:r w:rsidRPr="00367642">
        <w:rPr>
          <w:b/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  <w:lang w:val="en-US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    </w:t>
      </w:r>
      <w:r w:rsidRPr="00367642">
        <w:rPr>
          <w:b/>
          <w:sz w:val="26"/>
          <w:szCs w:val="26"/>
        </w:rPr>
        <w:t>1</w:t>
      </w:r>
      <w:r w:rsidRPr="00367642">
        <w:rPr>
          <w:b/>
          <w:sz w:val="26"/>
          <w:szCs w:val="26"/>
          <w:lang w:val="en-US"/>
        </w:rPr>
        <w:t>23</w:t>
      </w:r>
    </w:p>
    <w:p w:rsidR="00193B71" w:rsidRPr="00367642" w:rsidRDefault="00193B71" w:rsidP="00CF7F2B">
      <w:pPr>
        <w:pStyle w:val="NormalWeb"/>
        <w:ind w:firstLine="708"/>
        <w:jc w:val="both"/>
        <w:rPr>
          <w:sz w:val="26"/>
          <w:szCs w:val="26"/>
        </w:rPr>
      </w:pPr>
      <w:r w:rsidRPr="00367642">
        <w:rPr>
          <w:sz w:val="26"/>
          <w:szCs w:val="26"/>
          <w:lang w:val="en-US"/>
        </w:rPr>
        <w:t xml:space="preserve">III. </w:t>
      </w:r>
      <w:r w:rsidRPr="00367642">
        <w:rPr>
          <w:sz w:val="26"/>
          <w:szCs w:val="26"/>
        </w:rPr>
        <w:t>РАЗПРЕДЕЛЯ местата в СИК (в това число и ПСИК) и техните ръководства между партиите и коалициите, за територията на община Павликени, за произвеждането на общите местни избори, насрочени на 27 октомври 2019 година, както следва:</w:t>
      </w:r>
    </w:p>
    <w:tbl>
      <w:tblPr>
        <w:tblW w:w="80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5"/>
        <w:gridCol w:w="2770"/>
        <w:gridCol w:w="3410"/>
      </w:tblGrid>
      <w:tr w:rsidR="00193B71" w:rsidRPr="00367642" w:rsidTr="00B33E25">
        <w:trPr>
          <w:tblCellSpacing w:w="15" w:type="dxa"/>
        </w:trPr>
        <w:tc>
          <w:tcPr>
            <w:tcW w:w="181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членове на секция</w:t>
            </w:r>
          </w:p>
        </w:tc>
        <w:tc>
          <w:tcPr>
            <w:tcW w:w="274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Брой секции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>Общ брой членове на СИК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9</w:t>
            </w:r>
          </w:p>
        </w:tc>
        <w:tc>
          <w:tcPr>
            <w:tcW w:w="274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23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207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7</w:t>
            </w:r>
          </w:p>
        </w:tc>
        <w:tc>
          <w:tcPr>
            <w:tcW w:w="274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</w:rPr>
              <w:t>1</w:t>
            </w:r>
            <w:r w:rsidRPr="0036764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133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5</w:t>
            </w:r>
          </w:p>
        </w:tc>
        <w:tc>
          <w:tcPr>
            <w:tcW w:w="274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0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0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181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rStyle w:val="Strong"/>
                <w:sz w:val="26"/>
                <w:szCs w:val="26"/>
              </w:rPr>
              <w:t xml:space="preserve">Общо </w:t>
            </w:r>
          </w:p>
        </w:tc>
        <w:tc>
          <w:tcPr>
            <w:tcW w:w="2740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rStyle w:val="Strong"/>
                <w:sz w:val="26"/>
                <w:szCs w:val="26"/>
                <w:lang w:val="en-US"/>
              </w:rPr>
              <w:t>42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rStyle w:val="Strong"/>
                <w:sz w:val="26"/>
                <w:szCs w:val="26"/>
              </w:rPr>
              <w:t>3</w:t>
            </w:r>
            <w:r w:rsidRPr="00367642">
              <w:rPr>
                <w:rStyle w:val="Strong"/>
                <w:sz w:val="26"/>
                <w:szCs w:val="26"/>
                <w:lang w:val="en-US"/>
              </w:rPr>
              <w:t>40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Ръководни: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126</w:t>
            </w:r>
          </w:p>
        </w:tc>
      </w:tr>
      <w:tr w:rsidR="00193B71" w:rsidRPr="00367642" w:rsidTr="00B33E25">
        <w:trPr>
          <w:tblCellSpacing w:w="15" w:type="dxa"/>
        </w:trPr>
        <w:tc>
          <w:tcPr>
            <w:tcW w:w="4580" w:type="dxa"/>
            <w:gridSpan w:val="2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</w:rPr>
            </w:pPr>
            <w:r w:rsidRPr="00367642">
              <w:rPr>
                <w:sz w:val="26"/>
                <w:szCs w:val="26"/>
              </w:rPr>
              <w:t> </w:t>
            </w:r>
            <w:r w:rsidRPr="00367642">
              <w:rPr>
                <w:rStyle w:val="Strong"/>
                <w:sz w:val="26"/>
                <w:szCs w:val="26"/>
              </w:rPr>
              <w:t>Членове:</w:t>
            </w:r>
          </w:p>
        </w:tc>
        <w:tc>
          <w:tcPr>
            <w:tcW w:w="3365" w:type="dxa"/>
            <w:vAlign w:val="center"/>
          </w:tcPr>
          <w:p w:rsidR="00193B71" w:rsidRPr="00367642" w:rsidRDefault="00193B71" w:rsidP="00B33E25">
            <w:pPr>
              <w:pStyle w:val="NormalWeb"/>
              <w:rPr>
                <w:sz w:val="26"/>
                <w:szCs w:val="26"/>
                <w:lang w:val="en-US"/>
              </w:rPr>
            </w:pPr>
            <w:r w:rsidRPr="00367642">
              <w:rPr>
                <w:sz w:val="26"/>
                <w:szCs w:val="26"/>
                <w:lang w:val="en-US"/>
              </w:rPr>
              <w:t>214</w:t>
            </w:r>
          </w:p>
        </w:tc>
      </w:tr>
    </w:tbl>
    <w:p w:rsidR="00193B71" w:rsidRPr="00367642" w:rsidRDefault="00193B71" w:rsidP="00CF7F2B">
      <w:pPr>
        <w:jc w:val="both"/>
        <w:rPr>
          <w:b/>
          <w:sz w:val="26"/>
          <w:szCs w:val="26"/>
        </w:rPr>
      </w:pP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 xml:space="preserve">РАЗПРЕДЕЛЯ </w:t>
      </w:r>
      <w:r w:rsidRPr="00367642">
        <w:rPr>
          <w:color w:val="333333"/>
          <w:sz w:val="26"/>
          <w:szCs w:val="26"/>
        </w:rPr>
        <w:t>членовете в СИК</w:t>
      </w:r>
      <w:r w:rsidRPr="00367642">
        <w:rPr>
          <w:sz w:val="26"/>
          <w:szCs w:val="26"/>
        </w:rPr>
        <w:t>(в това число и в ПСИК)</w:t>
      </w:r>
      <w:r w:rsidRPr="00367642">
        <w:rPr>
          <w:color w:val="333333"/>
          <w:sz w:val="26"/>
          <w:szCs w:val="26"/>
        </w:rPr>
        <w:t>, включително председател, заместник-председател и секретар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КП „ОП“ 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</w:t>
      </w:r>
      <w:r w:rsidRPr="00367642">
        <w:rPr>
          <w:b/>
          <w:sz w:val="26"/>
          <w:szCs w:val="26"/>
        </w:rPr>
        <w:t>2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„ДПС“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</w:t>
      </w:r>
      <w:r w:rsidRPr="00367642">
        <w:rPr>
          <w:b/>
          <w:sz w:val="26"/>
          <w:szCs w:val="26"/>
        </w:rPr>
        <w:t>2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</w:t>
      </w:r>
      <w:r w:rsidRPr="00367642">
        <w:rPr>
          <w:b/>
          <w:sz w:val="26"/>
          <w:szCs w:val="26"/>
        </w:rPr>
        <w:t>2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КП „ДБ“</w:t>
      </w:r>
      <w:r w:rsidRPr="00367642">
        <w:rPr>
          <w:sz w:val="26"/>
          <w:szCs w:val="26"/>
          <w:lang w:val="en-US"/>
        </w:rPr>
        <w:t xml:space="preserve">       </w:t>
      </w:r>
      <w:r w:rsidRPr="00367642">
        <w:rPr>
          <w:sz w:val="26"/>
          <w:szCs w:val="26"/>
        </w:rPr>
        <w:t xml:space="preserve">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6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113</w:t>
      </w:r>
      <w:r w:rsidRPr="00367642">
        <w:rPr>
          <w:sz w:val="26"/>
          <w:szCs w:val="26"/>
        </w:rPr>
        <w:t xml:space="preserve">                                            </w:t>
      </w:r>
      <w:r w:rsidRPr="00367642">
        <w:rPr>
          <w:sz w:val="26"/>
          <w:szCs w:val="26"/>
          <w:lang w:val="en-GB"/>
        </w:rPr>
        <w:t xml:space="preserve">         </w:t>
      </w:r>
      <w:r w:rsidRPr="00367642">
        <w:rPr>
          <w:sz w:val="26"/>
          <w:szCs w:val="26"/>
        </w:rPr>
        <w:t xml:space="preserve">   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>„БСП“</w:t>
      </w:r>
      <w:r w:rsidRPr="00367642">
        <w:rPr>
          <w:sz w:val="26"/>
          <w:szCs w:val="26"/>
          <w:lang w:val="en-US"/>
        </w:rPr>
        <w:t xml:space="preserve">    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9</w:t>
      </w:r>
      <w:r w:rsidRPr="00367642">
        <w:rPr>
          <w:b/>
          <w:sz w:val="26"/>
          <w:szCs w:val="26"/>
        </w:rPr>
        <w:t>5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     </w:t>
      </w:r>
      <w:r w:rsidRPr="00367642">
        <w:rPr>
          <w:b/>
          <w:sz w:val="26"/>
          <w:szCs w:val="26"/>
        </w:rPr>
        <w:t>340</w:t>
      </w:r>
    </w:p>
    <w:p w:rsidR="00193B71" w:rsidRPr="00367642" w:rsidRDefault="00193B71" w:rsidP="00CF7F2B">
      <w:pPr>
        <w:ind w:firstLine="708"/>
        <w:jc w:val="both"/>
        <w:rPr>
          <w:b/>
          <w:sz w:val="26"/>
          <w:szCs w:val="26"/>
        </w:rPr>
      </w:pPr>
      <w:r w:rsidRPr="00367642">
        <w:rPr>
          <w:b/>
          <w:sz w:val="26"/>
          <w:szCs w:val="26"/>
        </w:rPr>
        <w:t>РАЗПРЕДЕЛЯ ръководните места</w:t>
      </w:r>
      <w:r w:rsidRPr="00367642">
        <w:rPr>
          <w:color w:val="333333"/>
          <w:sz w:val="26"/>
          <w:szCs w:val="26"/>
        </w:rPr>
        <w:t xml:space="preserve"> в СИК</w:t>
      </w:r>
      <w:r w:rsidRPr="00367642">
        <w:rPr>
          <w:sz w:val="26"/>
          <w:szCs w:val="26"/>
        </w:rPr>
        <w:t>(в това число и в ПСИК)</w:t>
      </w:r>
      <w:r w:rsidRPr="00367642">
        <w:rPr>
          <w:b/>
          <w:sz w:val="26"/>
          <w:szCs w:val="26"/>
        </w:rPr>
        <w:t>: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„ГЕРБ“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</w:t>
      </w:r>
      <w:r w:rsidRPr="00367642">
        <w:rPr>
          <w:b/>
          <w:sz w:val="26"/>
          <w:szCs w:val="26"/>
        </w:rPr>
        <w:t>2</w:t>
      </w:r>
      <w:r w:rsidRPr="00367642">
        <w:rPr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b/>
          <w:sz w:val="26"/>
          <w:szCs w:val="26"/>
        </w:rPr>
      </w:pPr>
      <w:r w:rsidRPr="00367642">
        <w:rPr>
          <w:sz w:val="26"/>
          <w:szCs w:val="26"/>
        </w:rPr>
        <w:t>КП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sz w:val="26"/>
          <w:szCs w:val="26"/>
        </w:rPr>
        <w:t xml:space="preserve">„БСП“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4</w:t>
      </w:r>
      <w:r w:rsidRPr="00367642">
        <w:rPr>
          <w:b/>
          <w:sz w:val="26"/>
          <w:szCs w:val="26"/>
        </w:rPr>
        <w:t>2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КП „ОП“   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  <w:lang w:val="en-US"/>
        </w:rPr>
        <w:t>1</w:t>
      </w:r>
      <w:r w:rsidRPr="00367642">
        <w:rPr>
          <w:b/>
          <w:sz w:val="26"/>
          <w:szCs w:val="26"/>
        </w:rPr>
        <w:t>8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„ДПС“  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b/>
          <w:sz w:val="26"/>
          <w:szCs w:val="26"/>
        </w:rPr>
        <w:t>1</w:t>
      </w:r>
      <w:r w:rsidRPr="00367642">
        <w:rPr>
          <w:b/>
          <w:sz w:val="26"/>
          <w:szCs w:val="26"/>
          <w:lang w:val="en-US"/>
        </w:rPr>
        <w:t>6</w:t>
      </w:r>
      <w:r w:rsidRPr="00367642">
        <w:rPr>
          <w:b/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 xml:space="preserve">ПП „ВОЛЯ“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</w:t>
      </w:r>
      <w:r w:rsidRPr="00367642">
        <w:rPr>
          <w:b/>
          <w:sz w:val="26"/>
          <w:szCs w:val="26"/>
          <w:lang w:val="en-US"/>
        </w:rPr>
        <w:t>8</w:t>
      </w:r>
      <w:r w:rsidRPr="00367642">
        <w:rPr>
          <w:b/>
          <w:sz w:val="26"/>
          <w:szCs w:val="26"/>
        </w:rPr>
        <w:t xml:space="preserve"> </w:t>
      </w:r>
    </w:p>
    <w:p w:rsidR="00193B71" w:rsidRPr="00367642" w:rsidRDefault="00193B71" w:rsidP="00CF7F2B">
      <w:pPr>
        <w:ind w:left="1260"/>
        <w:jc w:val="both"/>
        <w:rPr>
          <w:sz w:val="26"/>
          <w:szCs w:val="26"/>
        </w:rPr>
      </w:pPr>
      <w:r w:rsidRPr="00367642">
        <w:rPr>
          <w:sz w:val="26"/>
          <w:szCs w:val="26"/>
        </w:rPr>
        <w:t>Всичко:</w:t>
      </w:r>
      <w:r w:rsidRPr="00367642">
        <w:rPr>
          <w:sz w:val="26"/>
          <w:szCs w:val="26"/>
        </w:rPr>
        <w:tab/>
        <w:t xml:space="preserve"> </w:t>
      </w:r>
      <w:r w:rsidRPr="00367642">
        <w:rPr>
          <w:sz w:val="26"/>
          <w:szCs w:val="26"/>
          <w:lang w:val="en-GB"/>
        </w:rPr>
        <w:t>–</w:t>
      </w:r>
      <w:r w:rsidRPr="00367642">
        <w:rPr>
          <w:sz w:val="26"/>
          <w:szCs w:val="26"/>
        </w:rPr>
        <w:t xml:space="preserve"> </w:t>
      </w:r>
      <w:r w:rsidRPr="00367642">
        <w:rPr>
          <w:sz w:val="26"/>
          <w:szCs w:val="26"/>
          <w:lang w:val="en-US"/>
        </w:rPr>
        <w:t xml:space="preserve">     </w:t>
      </w:r>
      <w:r w:rsidRPr="00367642">
        <w:rPr>
          <w:b/>
          <w:sz w:val="26"/>
          <w:szCs w:val="26"/>
        </w:rPr>
        <w:t>1</w:t>
      </w:r>
      <w:r w:rsidRPr="00367642">
        <w:rPr>
          <w:b/>
          <w:sz w:val="26"/>
          <w:szCs w:val="26"/>
          <w:lang w:val="en-US"/>
        </w:rPr>
        <w:t>2</w:t>
      </w:r>
      <w:r w:rsidRPr="00367642">
        <w:rPr>
          <w:b/>
          <w:sz w:val="26"/>
          <w:szCs w:val="26"/>
        </w:rPr>
        <w:t>6</w:t>
      </w:r>
    </w:p>
    <w:p w:rsidR="00193B71" w:rsidRPr="00B00BD1" w:rsidRDefault="00193B71" w:rsidP="00CF7F2B">
      <w:pPr>
        <w:pStyle w:val="Style13"/>
        <w:widowControl/>
        <w:spacing w:line="240" w:lineRule="exact"/>
      </w:pPr>
      <w:r w:rsidRPr="00367642">
        <w:rPr>
          <w:sz w:val="26"/>
          <w:szCs w:val="26"/>
        </w:rPr>
        <w:t xml:space="preserve">          </w:t>
      </w:r>
      <w:r w:rsidRPr="00367642">
        <w:rPr>
          <w:sz w:val="26"/>
          <w:szCs w:val="26"/>
        </w:rPr>
        <w:tab/>
        <w:t>Препис от решението да се предостави на Община Павликени. </w:t>
      </w:r>
      <w:r w:rsidRPr="00367642">
        <w:rPr>
          <w:sz w:val="26"/>
          <w:szCs w:val="26"/>
        </w:rPr>
        <w:br/>
      </w:r>
      <w:r w:rsidRPr="00367642">
        <w:rPr>
          <w:sz w:val="26"/>
          <w:szCs w:val="26"/>
        </w:rPr>
        <w:br/>
      </w:r>
    </w:p>
    <w:p w:rsidR="00193B71" w:rsidRPr="007659A1" w:rsidRDefault="00193B71" w:rsidP="00CF7F2B">
      <w:pPr>
        <w:pStyle w:val="NormalWeb"/>
        <w:shd w:val="clear" w:color="auto" w:fill="FFFFFF"/>
        <w:spacing w:before="0" w:beforeAutospacing="0" w:afterAutospacing="0" w:line="200" w:lineRule="atLeast"/>
        <w:rPr>
          <w:rStyle w:val="FontStyle17"/>
        </w:rPr>
      </w:pPr>
      <w:r w:rsidRPr="007E6EA6">
        <w:t xml:space="preserve">       </w:t>
      </w:r>
      <w:r>
        <w:t>Гласували членове на ОИК-Павликени: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93B71" w:rsidRPr="009C65D3" w:rsidTr="00B33E25">
        <w:tc>
          <w:tcPr>
            <w:tcW w:w="4948" w:type="dxa"/>
          </w:tcPr>
          <w:p w:rsidR="00193B71" w:rsidRPr="009C65D3" w:rsidRDefault="00193B71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93B71" w:rsidRPr="009C65D3" w:rsidRDefault="00193B71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193B71" w:rsidRDefault="00193B71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24</w:t>
      </w:r>
      <w:r w:rsidRPr="007659A1">
        <w:t xml:space="preserve">- МИ/ </w:t>
      </w:r>
      <w:r>
        <w:t>13</w:t>
      </w:r>
      <w:r w:rsidRPr="007659A1">
        <w:t>.09.2019г. с 1</w:t>
      </w:r>
      <w:r>
        <w:t>2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193B71" w:rsidRPr="007659A1" w:rsidRDefault="00193B71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>
        <w:rPr>
          <w:rStyle w:val="FontStyle17"/>
        </w:rPr>
        <w:t xml:space="preserve"> </w:t>
      </w: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193B71" w:rsidRPr="007659A1" w:rsidRDefault="00193B71" w:rsidP="00390687">
      <w:pPr>
        <w:pStyle w:val="Style13"/>
        <w:widowControl/>
        <w:spacing w:line="240" w:lineRule="exact"/>
        <w:ind w:left="5784"/>
      </w:pPr>
    </w:p>
    <w:p w:rsidR="00193B71" w:rsidRPr="007659A1" w:rsidRDefault="00193B71" w:rsidP="00390687">
      <w:pPr>
        <w:pStyle w:val="Style13"/>
        <w:widowControl/>
        <w:spacing w:line="240" w:lineRule="exact"/>
        <w:ind w:left="5784"/>
      </w:pPr>
    </w:p>
    <w:p w:rsidR="00193B71" w:rsidRPr="007659A1" w:rsidRDefault="00193B71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193B71" w:rsidRPr="007659A1" w:rsidRDefault="00193B71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193B71" w:rsidRPr="007659A1" w:rsidRDefault="00193B71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193B71" w:rsidRPr="007659A1" w:rsidRDefault="00193B71" w:rsidP="00390687">
      <w:pPr>
        <w:pStyle w:val="Style13"/>
        <w:widowControl/>
        <w:spacing w:line="240" w:lineRule="auto"/>
        <w:ind w:left="6480" w:firstLine="720"/>
      </w:pPr>
    </w:p>
    <w:p w:rsidR="00193B71" w:rsidRPr="007659A1" w:rsidRDefault="00193B71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193B71" w:rsidRPr="00390687" w:rsidRDefault="00193B71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193B71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71" w:rsidRDefault="00193B71" w:rsidP="001C23C8">
      <w:pPr>
        <w:spacing w:after="0" w:line="240" w:lineRule="auto"/>
      </w:pPr>
      <w:r>
        <w:separator/>
      </w:r>
    </w:p>
  </w:endnote>
  <w:endnote w:type="continuationSeparator" w:id="0">
    <w:p w:rsidR="00193B71" w:rsidRDefault="00193B71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71" w:rsidRDefault="00193B71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193B71" w:rsidRDefault="00193B71" w:rsidP="00FF7830">
    <w:pPr>
      <w:pStyle w:val="Header"/>
      <w:spacing w:line="276" w:lineRule="auto"/>
      <w:jc w:val="center"/>
      <w:rPr>
        <w:sz w:val="24"/>
        <w:szCs w:val="24"/>
      </w:rPr>
    </w:pPr>
  </w:p>
  <w:p w:rsidR="00193B71" w:rsidRPr="00E061CA" w:rsidRDefault="00193B71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193B71" w:rsidRPr="00E061CA" w:rsidRDefault="00193B71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193B71" w:rsidRDefault="00193B71">
    <w:pPr>
      <w:pStyle w:val="Footer"/>
    </w:pPr>
  </w:p>
  <w:p w:rsidR="00193B71" w:rsidRDefault="00193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71" w:rsidRDefault="00193B71" w:rsidP="001C23C8">
      <w:pPr>
        <w:spacing w:after="0" w:line="240" w:lineRule="auto"/>
      </w:pPr>
      <w:r>
        <w:separator/>
      </w:r>
    </w:p>
  </w:footnote>
  <w:footnote w:type="continuationSeparator" w:id="0">
    <w:p w:rsidR="00193B71" w:rsidRDefault="00193B71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33B18"/>
    <w:rsid w:val="000467A2"/>
    <w:rsid w:val="0007015A"/>
    <w:rsid w:val="000874B2"/>
    <w:rsid w:val="000B3165"/>
    <w:rsid w:val="000C1A05"/>
    <w:rsid w:val="001269FE"/>
    <w:rsid w:val="00193B71"/>
    <w:rsid w:val="001C065E"/>
    <w:rsid w:val="001C23C8"/>
    <w:rsid w:val="001D2D80"/>
    <w:rsid w:val="001D53A5"/>
    <w:rsid w:val="001D6C71"/>
    <w:rsid w:val="001E7D80"/>
    <w:rsid w:val="00232CC7"/>
    <w:rsid w:val="00257DB0"/>
    <w:rsid w:val="002C0323"/>
    <w:rsid w:val="003272AB"/>
    <w:rsid w:val="00343C15"/>
    <w:rsid w:val="00345E4F"/>
    <w:rsid w:val="00367642"/>
    <w:rsid w:val="00376F8A"/>
    <w:rsid w:val="00390687"/>
    <w:rsid w:val="003940A0"/>
    <w:rsid w:val="003A144B"/>
    <w:rsid w:val="003B3E2F"/>
    <w:rsid w:val="00414A72"/>
    <w:rsid w:val="00447D34"/>
    <w:rsid w:val="00465CE8"/>
    <w:rsid w:val="004A487B"/>
    <w:rsid w:val="004C0C4D"/>
    <w:rsid w:val="00571596"/>
    <w:rsid w:val="00574A43"/>
    <w:rsid w:val="005B5DF3"/>
    <w:rsid w:val="005D029A"/>
    <w:rsid w:val="0061252B"/>
    <w:rsid w:val="00633A21"/>
    <w:rsid w:val="00672884"/>
    <w:rsid w:val="0068070B"/>
    <w:rsid w:val="00690794"/>
    <w:rsid w:val="00697428"/>
    <w:rsid w:val="007603B5"/>
    <w:rsid w:val="007659A1"/>
    <w:rsid w:val="007D61A0"/>
    <w:rsid w:val="007E6EA6"/>
    <w:rsid w:val="00823DFA"/>
    <w:rsid w:val="008338F2"/>
    <w:rsid w:val="00855CA0"/>
    <w:rsid w:val="008709F4"/>
    <w:rsid w:val="008A2F43"/>
    <w:rsid w:val="008A47E9"/>
    <w:rsid w:val="008A6569"/>
    <w:rsid w:val="008B3833"/>
    <w:rsid w:val="008C7A69"/>
    <w:rsid w:val="008D0DB3"/>
    <w:rsid w:val="00903484"/>
    <w:rsid w:val="009C0BF5"/>
    <w:rsid w:val="009C65D3"/>
    <w:rsid w:val="009D1FC0"/>
    <w:rsid w:val="009D6323"/>
    <w:rsid w:val="009F2175"/>
    <w:rsid w:val="009F35FD"/>
    <w:rsid w:val="00A0618A"/>
    <w:rsid w:val="00A2096C"/>
    <w:rsid w:val="00A41A7F"/>
    <w:rsid w:val="00A423DA"/>
    <w:rsid w:val="00A7135B"/>
    <w:rsid w:val="00B00BD1"/>
    <w:rsid w:val="00B11147"/>
    <w:rsid w:val="00B33E25"/>
    <w:rsid w:val="00BA26D9"/>
    <w:rsid w:val="00BB5B02"/>
    <w:rsid w:val="00BC07ED"/>
    <w:rsid w:val="00BC0FA4"/>
    <w:rsid w:val="00BC5901"/>
    <w:rsid w:val="00C33EE4"/>
    <w:rsid w:val="00C344AD"/>
    <w:rsid w:val="00C35293"/>
    <w:rsid w:val="00C71CF9"/>
    <w:rsid w:val="00C87BF7"/>
    <w:rsid w:val="00CE1F8F"/>
    <w:rsid w:val="00CF7F2B"/>
    <w:rsid w:val="00DA5862"/>
    <w:rsid w:val="00E017E1"/>
    <w:rsid w:val="00E061CA"/>
    <w:rsid w:val="00E22B88"/>
    <w:rsid w:val="00E417C5"/>
    <w:rsid w:val="00E8744F"/>
    <w:rsid w:val="00EC716A"/>
    <w:rsid w:val="00ED63E2"/>
    <w:rsid w:val="00FA2613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2277</Words>
  <Characters>12981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3</cp:revision>
  <cp:lastPrinted>2019-09-10T13:21:00Z</cp:lastPrinted>
  <dcterms:created xsi:type="dcterms:W3CDTF">2019-09-13T14:37:00Z</dcterms:created>
  <dcterms:modified xsi:type="dcterms:W3CDTF">2019-09-16T07:09:00Z</dcterms:modified>
</cp:coreProperties>
</file>